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F560C" w14:textId="023B92F2" w:rsidR="00426DC2" w:rsidRDefault="007A31F0" w:rsidP="00862780">
      <w:pPr>
        <w:pStyle w:val="Heading1"/>
        <w:tabs>
          <w:tab w:val="left" w:pos="7776"/>
        </w:tabs>
        <w:spacing w:before="1080" w:line="360" w:lineRule="auto"/>
        <w:rPr>
          <w:rFonts w:eastAsia="Times New Roman"/>
        </w:rPr>
      </w:pPr>
      <w:r w:rsidRPr="00AD5512">
        <w:rPr>
          <w:rFonts w:eastAsia="Times New Roman"/>
        </w:rPr>
        <w:t>How</w:t>
      </w:r>
      <w:r w:rsidR="004E59D6">
        <w:rPr>
          <w:rFonts w:eastAsia="Times New Roman"/>
        </w:rPr>
        <w:t xml:space="preserve"> </w:t>
      </w:r>
      <w:r w:rsidR="002D5A9B">
        <w:rPr>
          <w:rFonts w:eastAsia="Times New Roman"/>
        </w:rPr>
        <w:t>do</w:t>
      </w:r>
      <w:r w:rsidR="004E59D6">
        <w:rPr>
          <w:rFonts w:eastAsia="Times New Roman"/>
        </w:rPr>
        <w:t xml:space="preserve"> I</w:t>
      </w:r>
      <w:r w:rsidRPr="00AD5512">
        <w:rPr>
          <w:rFonts w:eastAsia="Times New Roman"/>
        </w:rPr>
        <w:t xml:space="preserve"> put in a Maintenance Request</w:t>
      </w:r>
      <w:r w:rsidR="004E59D6">
        <w:rPr>
          <w:rFonts w:eastAsia="Times New Roman"/>
        </w:rPr>
        <w:t>?</w:t>
      </w:r>
      <w:r w:rsidR="00862780">
        <w:rPr>
          <w:rFonts w:eastAsia="Times New Roman"/>
        </w:rPr>
        <w:tab/>
      </w:r>
    </w:p>
    <w:p w14:paraId="72A8D186" w14:textId="57C6B4E9" w:rsidR="00F961F3" w:rsidRPr="00DA636C" w:rsidRDefault="007A31F0" w:rsidP="00267BA0">
      <w:pPr>
        <w:spacing w:after="0" w:line="360" w:lineRule="auto"/>
        <w:ind w:right="237"/>
        <w:rPr>
          <w:rFonts w:ascii="Arial" w:hAnsi="Arial" w:cs="Arial"/>
          <w:sz w:val="28"/>
          <w:szCs w:val="28"/>
        </w:rPr>
      </w:pPr>
      <w:r w:rsidRPr="00DA636C">
        <w:rPr>
          <w:rFonts w:ascii="Arial" w:hAnsi="Arial" w:cs="Arial"/>
          <w:sz w:val="28"/>
          <w:szCs w:val="28"/>
        </w:rPr>
        <w:t>You can submit your maintenance requests</w:t>
      </w:r>
      <w:r w:rsidR="008237FB" w:rsidRPr="00DA636C">
        <w:rPr>
          <w:rFonts w:ascii="Arial" w:hAnsi="Arial" w:cs="Arial"/>
          <w:sz w:val="28"/>
          <w:szCs w:val="28"/>
        </w:rPr>
        <w:t xml:space="preserve"> via the below options</w:t>
      </w:r>
      <w:r w:rsidR="00F961F3" w:rsidRPr="00DA636C">
        <w:rPr>
          <w:rFonts w:ascii="Arial" w:hAnsi="Arial" w:cs="Arial"/>
          <w:sz w:val="28"/>
          <w:szCs w:val="28"/>
        </w:rPr>
        <w:t>:</w:t>
      </w:r>
    </w:p>
    <w:p w14:paraId="4CF30F38" w14:textId="3345A432" w:rsidR="007E2ED1" w:rsidRPr="007E2ED1" w:rsidRDefault="007E2ED1" w:rsidP="007E2ED1">
      <w:pPr>
        <w:pStyle w:val="ListParagraph"/>
        <w:numPr>
          <w:ilvl w:val="0"/>
          <w:numId w:val="5"/>
        </w:numPr>
        <w:spacing w:after="0" w:line="360" w:lineRule="auto"/>
        <w:ind w:right="237"/>
        <w:rPr>
          <w:rFonts w:ascii="Arial" w:hAnsi="Arial" w:cs="Arial"/>
          <w:sz w:val="28"/>
          <w:szCs w:val="28"/>
        </w:rPr>
      </w:pPr>
      <w:r w:rsidRPr="00DA636C">
        <w:rPr>
          <w:rFonts w:ascii="Arial" w:hAnsi="Arial" w:cs="Arial"/>
          <w:sz w:val="28"/>
          <w:szCs w:val="28"/>
        </w:rPr>
        <w:t>Concierge - who can assist with submitting a request on your behalf or provide you with a paper form to complete and return to the Tenant Forms Mailbox located in the foyer.</w:t>
      </w:r>
    </w:p>
    <w:p w14:paraId="5BE75918" w14:textId="009E1E0A" w:rsidR="00532842" w:rsidRPr="00DA636C" w:rsidRDefault="007A31F0" w:rsidP="00267BA0">
      <w:pPr>
        <w:pStyle w:val="ListParagraph"/>
        <w:numPr>
          <w:ilvl w:val="0"/>
          <w:numId w:val="5"/>
        </w:numPr>
        <w:spacing w:after="0" w:line="360" w:lineRule="auto"/>
        <w:ind w:right="237"/>
        <w:rPr>
          <w:rFonts w:ascii="Arial" w:hAnsi="Arial" w:cs="Arial"/>
          <w:sz w:val="28"/>
          <w:szCs w:val="28"/>
        </w:rPr>
      </w:pPr>
      <w:r w:rsidRPr="00DA636C">
        <w:rPr>
          <w:rFonts w:ascii="Arial" w:hAnsi="Arial" w:cs="Arial"/>
          <w:sz w:val="28"/>
          <w:szCs w:val="28"/>
        </w:rPr>
        <w:t xml:space="preserve">MEX </w:t>
      </w:r>
      <w:r w:rsidR="008E25AA" w:rsidRPr="00DA636C">
        <w:rPr>
          <w:rFonts w:ascii="Arial" w:hAnsi="Arial" w:cs="Arial"/>
          <w:sz w:val="28"/>
          <w:szCs w:val="28"/>
        </w:rPr>
        <w:t xml:space="preserve">- </w:t>
      </w:r>
      <w:r w:rsidRPr="00DA636C">
        <w:rPr>
          <w:rFonts w:ascii="Arial" w:hAnsi="Arial" w:cs="Arial"/>
          <w:sz w:val="28"/>
          <w:szCs w:val="28"/>
        </w:rPr>
        <w:t xml:space="preserve">either through the BCG App </w:t>
      </w:r>
      <w:r w:rsidR="00532842" w:rsidRPr="00DA636C">
        <w:rPr>
          <w:rFonts w:ascii="Arial" w:hAnsi="Arial" w:cs="Arial"/>
          <w:sz w:val="28"/>
          <w:szCs w:val="28"/>
        </w:rPr>
        <w:t>or</w:t>
      </w:r>
      <w:r w:rsidRPr="00DA636C">
        <w:rPr>
          <w:rFonts w:ascii="Arial" w:hAnsi="Arial" w:cs="Arial"/>
          <w:sz w:val="28"/>
          <w:szCs w:val="28"/>
        </w:rPr>
        <w:t xml:space="preserve"> web browser</w:t>
      </w:r>
      <w:r w:rsidR="00EE7167" w:rsidRPr="00DA636C">
        <w:rPr>
          <w:rFonts w:ascii="Arial" w:hAnsi="Arial" w:cs="Arial"/>
          <w:sz w:val="28"/>
          <w:szCs w:val="28"/>
        </w:rPr>
        <w:t xml:space="preserve"> </w:t>
      </w:r>
      <w:hyperlink r:id="rId8" w:anchor="/Login" w:history="1">
        <w:r w:rsidR="003F1950" w:rsidRPr="00DA636C">
          <w:rPr>
            <w:rStyle w:val="Hyperlink"/>
            <w:rFonts w:ascii="Arial" w:hAnsi="Arial" w:cs="Arial"/>
            <w:sz w:val="28"/>
            <w:szCs w:val="28"/>
          </w:rPr>
          <w:t>MEX Login (commongroundqld.org.au)</w:t>
        </w:r>
      </w:hyperlink>
    </w:p>
    <w:p w14:paraId="315FA6F4" w14:textId="653B239C" w:rsidR="009A4488" w:rsidRPr="00DA636C" w:rsidRDefault="009A4488" w:rsidP="00267BA0">
      <w:pPr>
        <w:pStyle w:val="ListParagraph"/>
        <w:numPr>
          <w:ilvl w:val="0"/>
          <w:numId w:val="5"/>
        </w:numPr>
        <w:spacing w:after="0" w:line="360" w:lineRule="auto"/>
        <w:ind w:right="237"/>
        <w:rPr>
          <w:rFonts w:ascii="Arial" w:hAnsi="Arial" w:cs="Arial"/>
          <w:sz w:val="28"/>
          <w:szCs w:val="28"/>
        </w:rPr>
      </w:pPr>
      <w:r w:rsidRPr="00DA636C">
        <w:rPr>
          <w:rFonts w:ascii="Arial" w:hAnsi="Arial" w:cs="Arial"/>
          <w:sz w:val="28"/>
          <w:szCs w:val="28"/>
        </w:rPr>
        <w:t xml:space="preserve">CGQ website - </w:t>
      </w:r>
      <w:hyperlink r:id="rId9" w:history="1">
        <w:r w:rsidR="00267BA0">
          <w:rPr>
            <w:rStyle w:val="Hyperlink"/>
            <w:rFonts w:ascii="Arial" w:hAnsi="Arial" w:cs="Arial"/>
            <w:sz w:val="28"/>
            <w:szCs w:val="28"/>
          </w:rPr>
          <w:t>Common Ground Queensland Contact Us Page</w:t>
        </w:r>
      </w:hyperlink>
      <w:r w:rsidRPr="00DA636C">
        <w:rPr>
          <w:rFonts w:ascii="Arial" w:hAnsi="Arial" w:cs="Arial"/>
          <w:sz w:val="28"/>
          <w:szCs w:val="28"/>
        </w:rPr>
        <w:t xml:space="preserve"> </w:t>
      </w:r>
    </w:p>
    <w:p w14:paraId="2FAD6C78" w14:textId="77777777" w:rsidR="00243F9E" w:rsidRPr="00DA636C" w:rsidRDefault="00243F9E" w:rsidP="00267BA0">
      <w:pPr>
        <w:pStyle w:val="ListParagraph"/>
        <w:numPr>
          <w:ilvl w:val="0"/>
          <w:numId w:val="5"/>
        </w:numPr>
        <w:spacing w:after="0" w:line="360" w:lineRule="auto"/>
        <w:ind w:right="237"/>
        <w:rPr>
          <w:rFonts w:ascii="Arial" w:hAnsi="Arial" w:cs="Arial"/>
          <w:sz w:val="28"/>
          <w:szCs w:val="28"/>
        </w:rPr>
      </w:pPr>
      <w:r w:rsidRPr="00DA636C">
        <w:rPr>
          <w:rFonts w:ascii="Arial" w:hAnsi="Arial" w:cs="Arial"/>
          <w:sz w:val="28"/>
          <w:szCs w:val="28"/>
        </w:rPr>
        <w:t>E</w:t>
      </w:r>
      <w:r w:rsidR="00492830" w:rsidRPr="00DA636C">
        <w:rPr>
          <w:rFonts w:ascii="Arial" w:hAnsi="Arial" w:cs="Arial"/>
          <w:sz w:val="28"/>
          <w:szCs w:val="28"/>
        </w:rPr>
        <w:t>mail</w:t>
      </w:r>
      <w:r w:rsidRPr="00DA636C">
        <w:rPr>
          <w:rFonts w:ascii="Arial" w:hAnsi="Arial" w:cs="Arial"/>
          <w:sz w:val="28"/>
          <w:szCs w:val="28"/>
        </w:rPr>
        <w:t xml:space="preserve"> -</w:t>
      </w:r>
      <w:r w:rsidR="00492830" w:rsidRPr="00DA636C">
        <w:rPr>
          <w:rFonts w:ascii="Arial" w:hAnsi="Arial" w:cs="Arial"/>
          <w:sz w:val="28"/>
          <w:szCs w:val="28"/>
        </w:rPr>
        <w:t xml:space="preserve"> </w:t>
      </w:r>
      <w:hyperlink r:id="rId10" w:history="1">
        <w:r w:rsidR="00492830" w:rsidRPr="00DA636C">
          <w:rPr>
            <w:rStyle w:val="Hyperlink"/>
            <w:rFonts w:ascii="Arial" w:hAnsi="Arial" w:cs="Arial"/>
            <w:sz w:val="28"/>
            <w:szCs w:val="28"/>
          </w:rPr>
          <w:t>admin@cgq.org.au</w:t>
        </w:r>
      </w:hyperlink>
    </w:p>
    <w:p w14:paraId="5939568F" w14:textId="0DD5768B" w:rsidR="00426DC2" w:rsidRPr="00DA636C" w:rsidRDefault="007A31F0" w:rsidP="00267BA0">
      <w:pPr>
        <w:pStyle w:val="Heading2"/>
        <w:spacing w:before="120" w:line="360" w:lineRule="auto"/>
        <w:rPr>
          <w:rFonts w:eastAsia="Times New Roman" w:cs="Arial"/>
          <w:b w:val="0"/>
          <w:szCs w:val="28"/>
        </w:rPr>
      </w:pPr>
      <w:r w:rsidRPr="00DA636C">
        <w:rPr>
          <w:rFonts w:eastAsia="Times New Roman" w:cs="Arial"/>
          <w:szCs w:val="28"/>
        </w:rPr>
        <w:t>What happens after I put in a request?</w:t>
      </w:r>
    </w:p>
    <w:p w14:paraId="269B4488" w14:textId="164081A0" w:rsidR="00241DCB" w:rsidRPr="00DA636C" w:rsidRDefault="007A31F0" w:rsidP="00267BA0">
      <w:pPr>
        <w:spacing w:after="0" w:line="360" w:lineRule="auto"/>
        <w:ind w:right="237"/>
        <w:rPr>
          <w:rFonts w:ascii="Arial" w:eastAsia="Times New Roman" w:hAnsi="Arial" w:cs="Arial"/>
          <w:sz w:val="28"/>
          <w:szCs w:val="28"/>
        </w:rPr>
      </w:pPr>
      <w:r w:rsidRPr="00DA636C">
        <w:rPr>
          <w:rFonts w:ascii="Arial" w:eastAsia="Times New Roman" w:hAnsi="Arial" w:cs="Arial"/>
          <w:sz w:val="28"/>
          <w:szCs w:val="28"/>
        </w:rPr>
        <w:t xml:space="preserve">We will </w:t>
      </w:r>
      <w:r w:rsidR="0060455C" w:rsidRPr="00DA636C">
        <w:rPr>
          <w:rFonts w:ascii="Arial" w:eastAsia="Times New Roman" w:hAnsi="Arial" w:cs="Arial"/>
          <w:sz w:val="28"/>
          <w:szCs w:val="28"/>
        </w:rPr>
        <w:t>let you know we have received your request</w:t>
      </w:r>
      <w:r w:rsidR="004B5F1D" w:rsidRPr="00DA636C">
        <w:rPr>
          <w:rFonts w:ascii="Arial" w:eastAsia="Times New Roman" w:hAnsi="Arial" w:cs="Arial"/>
          <w:sz w:val="28"/>
          <w:szCs w:val="28"/>
        </w:rPr>
        <w:t xml:space="preserve">, </w:t>
      </w:r>
      <w:r w:rsidR="0099090B" w:rsidRPr="00DA636C">
        <w:rPr>
          <w:rFonts w:ascii="Arial" w:eastAsia="Times New Roman" w:hAnsi="Arial" w:cs="Arial"/>
          <w:sz w:val="28"/>
          <w:szCs w:val="28"/>
        </w:rPr>
        <w:t>which</w:t>
      </w:r>
      <w:r w:rsidR="0060455C" w:rsidRPr="00DA636C">
        <w:rPr>
          <w:rFonts w:ascii="Arial" w:eastAsia="Times New Roman" w:hAnsi="Arial" w:cs="Arial"/>
          <w:sz w:val="28"/>
          <w:szCs w:val="28"/>
        </w:rPr>
        <w:t xml:space="preserve"> priority group we have allocated your job to</w:t>
      </w:r>
      <w:r w:rsidR="004B5F1D" w:rsidRPr="00DA636C">
        <w:rPr>
          <w:rFonts w:ascii="Arial" w:eastAsia="Times New Roman" w:hAnsi="Arial" w:cs="Arial"/>
          <w:sz w:val="28"/>
          <w:szCs w:val="28"/>
        </w:rPr>
        <w:t xml:space="preserve"> and</w:t>
      </w:r>
      <w:r w:rsidR="002C5855" w:rsidRPr="00DA636C">
        <w:rPr>
          <w:rFonts w:ascii="Arial" w:eastAsia="Times New Roman" w:hAnsi="Arial" w:cs="Arial"/>
          <w:sz w:val="28"/>
          <w:szCs w:val="28"/>
        </w:rPr>
        <w:t xml:space="preserve"> the expected timeframe for the job to be completed</w:t>
      </w:r>
      <w:r w:rsidR="0060455C" w:rsidRPr="00DA636C">
        <w:rPr>
          <w:rFonts w:ascii="Arial" w:eastAsia="Times New Roman" w:hAnsi="Arial" w:cs="Arial"/>
          <w:sz w:val="28"/>
          <w:szCs w:val="28"/>
        </w:rPr>
        <w:t xml:space="preserve">. You can refer to </w:t>
      </w:r>
      <w:r w:rsidR="00C83775" w:rsidRPr="00DA636C">
        <w:rPr>
          <w:rFonts w:ascii="Arial" w:eastAsia="Times New Roman" w:hAnsi="Arial" w:cs="Arial"/>
          <w:sz w:val="28"/>
          <w:szCs w:val="28"/>
        </w:rPr>
        <w:t>our</w:t>
      </w:r>
      <w:r w:rsidR="00FF3794" w:rsidRPr="00DA636C">
        <w:rPr>
          <w:rFonts w:ascii="Arial" w:eastAsia="Times New Roman" w:hAnsi="Arial" w:cs="Arial"/>
          <w:sz w:val="28"/>
          <w:szCs w:val="28"/>
        </w:rPr>
        <w:t xml:space="preserve"> priority group</w:t>
      </w:r>
      <w:r w:rsidR="0060455C" w:rsidRPr="00DA636C">
        <w:rPr>
          <w:rFonts w:ascii="Arial" w:eastAsia="Times New Roman" w:hAnsi="Arial" w:cs="Arial"/>
          <w:sz w:val="28"/>
          <w:szCs w:val="28"/>
        </w:rPr>
        <w:t xml:space="preserve"> </w:t>
      </w:r>
      <w:r w:rsidR="00C83775" w:rsidRPr="00DA636C">
        <w:rPr>
          <w:rFonts w:ascii="Arial" w:eastAsia="Times New Roman" w:hAnsi="Arial" w:cs="Arial"/>
          <w:sz w:val="28"/>
          <w:szCs w:val="28"/>
        </w:rPr>
        <w:t xml:space="preserve">response and completion timeframes </w:t>
      </w:r>
      <w:r w:rsidR="00011C6C" w:rsidRPr="00DA636C">
        <w:rPr>
          <w:rFonts w:ascii="Arial" w:eastAsia="Times New Roman" w:hAnsi="Arial" w:cs="Arial"/>
          <w:sz w:val="28"/>
          <w:szCs w:val="28"/>
        </w:rPr>
        <w:t xml:space="preserve">listed on the </w:t>
      </w:r>
      <w:r w:rsidR="00917B79" w:rsidRPr="00DA636C">
        <w:rPr>
          <w:rFonts w:ascii="Arial" w:eastAsia="Times New Roman" w:hAnsi="Arial" w:cs="Arial"/>
          <w:sz w:val="28"/>
          <w:szCs w:val="28"/>
        </w:rPr>
        <w:t>reverse side of th</w:t>
      </w:r>
      <w:r w:rsidR="00E73092" w:rsidRPr="00DA636C">
        <w:rPr>
          <w:rFonts w:ascii="Arial" w:eastAsia="Times New Roman" w:hAnsi="Arial" w:cs="Arial"/>
          <w:sz w:val="28"/>
          <w:szCs w:val="28"/>
        </w:rPr>
        <w:t xml:space="preserve">is </w:t>
      </w:r>
      <w:r w:rsidR="00784C89" w:rsidRPr="00DA636C">
        <w:rPr>
          <w:rFonts w:ascii="Arial" w:eastAsia="Times New Roman" w:hAnsi="Arial" w:cs="Arial"/>
          <w:sz w:val="28"/>
          <w:szCs w:val="28"/>
        </w:rPr>
        <w:t>notice</w:t>
      </w:r>
      <w:r w:rsidR="0060455C" w:rsidRPr="00DA636C">
        <w:rPr>
          <w:rFonts w:ascii="Arial" w:eastAsia="Times New Roman" w:hAnsi="Arial" w:cs="Arial"/>
          <w:sz w:val="28"/>
          <w:szCs w:val="28"/>
        </w:rPr>
        <w:t>.</w:t>
      </w:r>
    </w:p>
    <w:p w14:paraId="18B9F2EC" w14:textId="47395A23" w:rsidR="00426DC2" w:rsidRPr="00DA636C" w:rsidRDefault="007A31F0" w:rsidP="00267BA0">
      <w:pPr>
        <w:pStyle w:val="Heading2"/>
        <w:spacing w:before="120" w:line="360" w:lineRule="auto"/>
        <w:rPr>
          <w:rFonts w:eastAsia="Times New Roman" w:cs="Arial"/>
          <w:b w:val="0"/>
          <w:szCs w:val="28"/>
        </w:rPr>
      </w:pPr>
      <w:r w:rsidRPr="00DA636C">
        <w:rPr>
          <w:rFonts w:eastAsia="Times New Roman" w:cs="Arial"/>
          <w:szCs w:val="28"/>
        </w:rPr>
        <w:t>What happens after</w:t>
      </w:r>
      <w:r w:rsidR="00AB20DB" w:rsidRPr="00DA636C">
        <w:rPr>
          <w:rFonts w:eastAsia="Times New Roman" w:cs="Arial"/>
          <w:szCs w:val="28"/>
        </w:rPr>
        <w:t xml:space="preserve"> the job is completed?</w:t>
      </w:r>
    </w:p>
    <w:p w14:paraId="32FC99C1" w14:textId="1BE142B1" w:rsidR="00784C89" w:rsidRPr="00DA636C" w:rsidRDefault="00AB20DB" w:rsidP="00267BA0">
      <w:pPr>
        <w:spacing w:after="0" w:line="360" w:lineRule="auto"/>
        <w:ind w:right="237"/>
        <w:rPr>
          <w:rFonts w:ascii="Arial" w:eastAsia="Times New Roman" w:hAnsi="Arial" w:cs="Arial"/>
          <w:sz w:val="28"/>
          <w:szCs w:val="28"/>
        </w:rPr>
      </w:pPr>
      <w:r w:rsidRPr="00DA636C">
        <w:rPr>
          <w:rFonts w:ascii="Arial" w:eastAsia="Times New Roman" w:hAnsi="Arial" w:cs="Arial"/>
          <w:sz w:val="28"/>
          <w:szCs w:val="28"/>
        </w:rPr>
        <w:t>After your</w:t>
      </w:r>
      <w:r w:rsidR="007A31F0" w:rsidRPr="00DA636C">
        <w:rPr>
          <w:rFonts w:ascii="Arial" w:eastAsia="Times New Roman" w:hAnsi="Arial" w:cs="Arial"/>
          <w:sz w:val="28"/>
          <w:szCs w:val="28"/>
        </w:rPr>
        <w:t xml:space="preserve"> job is done, we will provide you with a maintenance feedback form so you </w:t>
      </w:r>
      <w:r w:rsidRPr="00DA636C">
        <w:rPr>
          <w:rFonts w:ascii="Arial" w:eastAsia="Times New Roman" w:hAnsi="Arial" w:cs="Arial"/>
          <w:sz w:val="28"/>
          <w:szCs w:val="28"/>
        </w:rPr>
        <w:t xml:space="preserve">can </w:t>
      </w:r>
      <w:r w:rsidR="007A31F0" w:rsidRPr="00DA636C">
        <w:rPr>
          <w:rFonts w:ascii="Arial" w:eastAsia="Times New Roman" w:hAnsi="Arial" w:cs="Arial"/>
          <w:sz w:val="28"/>
          <w:szCs w:val="28"/>
        </w:rPr>
        <w:t>let us know how we did</w:t>
      </w:r>
      <w:r w:rsidRPr="00DA636C">
        <w:rPr>
          <w:rFonts w:ascii="Arial" w:eastAsia="Times New Roman" w:hAnsi="Arial" w:cs="Arial"/>
          <w:sz w:val="28"/>
          <w:szCs w:val="28"/>
        </w:rPr>
        <w:t>.</w:t>
      </w:r>
      <w:r w:rsidR="00587786" w:rsidRPr="00DA636C">
        <w:rPr>
          <w:rFonts w:ascii="Arial" w:hAnsi="Arial" w:cs="Arial"/>
          <w:sz w:val="28"/>
          <w:szCs w:val="28"/>
        </w:rPr>
        <w:br/>
      </w:r>
      <w:r w:rsidR="00AD2CCA" w:rsidRPr="00DA636C">
        <w:rPr>
          <w:rFonts w:ascii="Arial" w:hAnsi="Arial" w:cs="Arial"/>
          <w:sz w:val="28"/>
          <w:szCs w:val="28"/>
        </w:rPr>
        <w:t xml:space="preserve">If you have any </w:t>
      </w:r>
      <w:r w:rsidR="00D61FC7" w:rsidRPr="00DA636C">
        <w:rPr>
          <w:rFonts w:ascii="Arial" w:hAnsi="Arial" w:cs="Arial"/>
          <w:sz w:val="28"/>
          <w:szCs w:val="28"/>
        </w:rPr>
        <w:t>questions,</w:t>
      </w:r>
      <w:r w:rsidR="00AD2CCA" w:rsidRPr="00DA636C">
        <w:rPr>
          <w:rFonts w:ascii="Arial" w:hAnsi="Arial" w:cs="Arial"/>
          <w:sz w:val="28"/>
          <w:szCs w:val="28"/>
        </w:rPr>
        <w:t xml:space="preserve"> </w:t>
      </w:r>
      <w:r w:rsidR="00C46BF5" w:rsidRPr="00DA636C">
        <w:rPr>
          <w:rFonts w:ascii="Arial" w:hAnsi="Arial" w:cs="Arial"/>
          <w:sz w:val="28"/>
          <w:szCs w:val="28"/>
        </w:rPr>
        <w:t xml:space="preserve">please contact </w:t>
      </w:r>
      <w:r w:rsidR="00C46BF5" w:rsidRPr="00DA636C">
        <w:rPr>
          <w:rFonts w:ascii="Arial" w:hAnsi="Arial" w:cs="Arial"/>
          <w:b/>
          <w:bCs/>
          <w:sz w:val="28"/>
          <w:szCs w:val="28"/>
        </w:rPr>
        <w:t>Common Ground Queensland.</w:t>
      </w:r>
    </w:p>
    <w:p w14:paraId="76DFFFDE" w14:textId="0BC0102A" w:rsidR="002D5A9B" w:rsidRDefault="00784C89" w:rsidP="002D5A9B">
      <w:pPr>
        <w:pStyle w:val="Footer"/>
      </w:pPr>
      <w:r>
        <w:rPr>
          <w:rFonts w:cstheme="minorHAnsi"/>
          <w:b/>
          <w:bCs/>
        </w:rPr>
        <w:br w:type="page"/>
      </w:r>
    </w:p>
    <w:p w14:paraId="7D428C0E" w14:textId="6B33C6C5" w:rsidR="0043719B" w:rsidRPr="00AD5512" w:rsidRDefault="0043719B" w:rsidP="00DA636C">
      <w:pPr>
        <w:pStyle w:val="Heading1"/>
        <w:jc w:val="center"/>
      </w:pPr>
      <w:r w:rsidRPr="00AD5512">
        <w:lastRenderedPageBreak/>
        <w:t>RESPONSIVE MAINTENANCE TIMEFRAMES</w:t>
      </w:r>
    </w:p>
    <w:tbl>
      <w:tblPr>
        <w:tblStyle w:val="GridTable2"/>
        <w:tblW w:w="9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REsponsive Maintenance TimeFrames Table"/>
      </w:tblPr>
      <w:tblGrid>
        <w:gridCol w:w="3055"/>
        <w:gridCol w:w="6436"/>
      </w:tblGrid>
      <w:tr w:rsidR="0043719B" w:rsidRPr="00267BA0" w14:paraId="3E9B41D5" w14:textId="77777777" w:rsidTr="00267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D03FAD4" w14:textId="77777777" w:rsidR="0043719B" w:rsidRPr="00C83BFB" w:rsidRDefault="0043719B" w:rsidP="00C83BFB">
            <w:pPr>
              <w:pStyle w:val="Heading1"/>
              <w:rPr>
                <w:rFonts w:eastAsia="Calibri"/>
                <w:b/>
                <w:sz w:val="24"/>
                <w:szCs w:val="24"/>
              </w:rPr>
            </w:pPr>
            <w:r w:rsidRPr="00C83BFB">
              <w:rPr>
                <w:rFonts w:eastAsia="Calibri"/>
                <w:b/>
                <w:sz w:val="24"/>
                <w:szCs w:val="24"/>
              </w:rPr>
              <w:t>RESPONSE TIMEFRAME</w:t>
            </w:r>
          </w:p>
        </w:tc>
        <w:tc>
          <w:tcPr>
            <w:tcW w:w="643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CBAA010" w14:textId="77777777" w:rsidR="0043719B" w:rsidRPr="00C83BFB" w:rsidRDefault="0043719B" w:rsidP="00C83BFB">
            <w:pPr>
              <w:pStyle w:val="Heading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4"/>
                <w:szCs w:val="24"/>
              </w:rPr>
            </w:pPr>
            <w:r w:rsidRPr="00C83BFB">
              <w:rPr>
                <w:rFonts w:eastAsia="Calibri"/>
                <w:b/>
                <w:sz w:val="24"/>
                <w:szCs w:val="24"/>
              </w:rPr>
              <w:t>EXAMPLE</w:t>
            </w:r>
          </w:p>
        </w:tc>
      </w:tr>
      <w:tr w:rsidR="0043719B" w:rsidRPr="00267BA0" w14:paraId="772957AF" w14:textId="77777777" w:rsidTr="00DA6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5394ECF" w14:textId="77777777" w:rsidR="0043719B" w:rsidRPr="00267BA0" w:rsidRDefault="0043719B" w:rsidP="00DA636C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IMMEDIATE</w:t>
            </w:r>
          </w:p>
          <w:p w14:paraId="75F30AFD" w14:textId="77777777" w:rsidR="00DA636C" w:rsidRPr="00267BA0" w:rsidRDefault="0043719B" w:rsidP="00DA636C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Cs w:val="0"/>
              </w:rPr>
            </w:pPr>
            <w:r w:rsidRPr="00267BA0">
              <w:rPr>
                <w:rFonts w:ascii="Arial" w:eastAsia="Calibri" w:hAnsi="Arial" w:cs="Arial"/>
              </w:rPr>
              <w:t>Respond: Immediately (within 1 hour)</w:t>
            </w:r>
          </w:p>
          <w:p w14:paraId="7BF0E128" w14:textId="7E49F2C2" w:rsidR="0043719B" w:rsidRPr="00267BA0" w:rsidRDefault="0043719B" w:rsidP="00DA636C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Complete: 24 hrs</w:t>
            </w:r>
          </w:p>
          <w:p w14:paraId="62FAC22D" w14:textId="6BAB1D1A" w:rsidR="0043719B" w:rsidRPr="00267BA0" w:rsidRDefault="0043719B" w:rsidP="00DA636C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iCs/>
              </w:rPr>
            </w:pPr>
            <w:r w:rsidRPr="00267BA0">
              <w:rPr>
                <w:rFonts w:ascii="Arial" w:eastAsia="Calibri" w:hAnsi="Arial" w:cs="Arial"/>
                <w:iCs/>
              </w:rPr>
              <w:t>Any fault which could lead to death or injury to persons or serious damage to the property</w:t>
            </w:r>
            <w:r w:rsidR="00267BA0">
              <w:rPr>
                <w:rFonts w:ascii="Arial" w:eastAsia="Calibri" w:hAnsi="Arial" w:cs="Arial"/>
                <w:iCs/>
              </w:rPr>
              <w:t>.</w:t>
            </w:r>
          </w:p>
        </w:tc>
        <w:tc>
          <w:tcPr>
            <w:tcW w:w="6436" w:type="dxa"/>
          </w:tcPr>
          <w:p w14:paraId="48F821EC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Fire/Smoke</w:t>
            </w:r>
          </w:p>
          <w:p w14:paraId="723A31F3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Exposed live electrical wires in an accessible </w:t>
            </w:r>
            <w:proofErr w:type="gramStart"/>
            <w:r w:rsidRPr="00267BA0">
              <w:rPr>
                <w:rFonts w:ascii="Arial" w:hAnsi="Arial" w:cs="Arial"/>
              </w:rPr>
              <w:t>location</w:t>
            </w:r>
            <w:proofErr w:type="gramEnd"/>
          </w:p>
          <w:p w14:paraId="3D9B219A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Fire Safety System malfunction (activated smoke alarm)</w:t>
            </w:r>
          </w:p>
          <w:p w14:paraId="0364E133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Lock-out of tenants – night-time hours</w:t>
            </w:r>
          </w:p>
          <w:p w14:paraId="5020033F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Burst pipes within the building</w:t>
            </w:r>
          </w:p>
        </w:tc>
      </w:tr>
      <w:tr w:rsidR="0043719B" w:rsidRPr="00267BA0" w14:paraId="0FDEDDCE" w14:textId="77777777" w:rsidTr="00DA636C">
        <w:trPr>
          <w:trHeight w:val="1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815BF93" w14:textId="77777777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URGENT</w:t>
            </w:r>
          </w:p>
          <w:p w14:paraId="45632C90" w14:textId="0A01118B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Respond: 4hrs</w:t>
            </w:r>
          </w:p>
          <w:p w14:paraId="08B17911" w14:textId="466E27DE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Complete: 24 hrs</w:t>
            </w:r>
          </w:p>
          <w:p w14:paraId="1B7E321B" w14:textId="7D817D26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iCs/>
              </w:rPr>
            </w:pPr>
            <w:r w:rsidRPr="00267BA0">
              <w:rPr>
                <w:rFonts w:ascii="Arial" w:eastAsia="Calibri" w:hAnsi="Arial" w:cs="Arial"/>
                <w:iCs/>
              </w:rPr>
              <w:t>Any fault which could endanger health or could result in extensive damage to the property</w:t>
            </w:r>
            <w:r w:rsidR="00267BA0">
              <w:rPr>
                <w:rFonts w:ascii="Arial" w:eastAsia="Calibri" w:hAnsi="Arial" w:cs="Arial"/>
                <w:iCs/>
              </w:rPr>
              <w:t>.</w:t>
            </w:r>
          </w:p>
        </w:tc>
        <w:tc>
          <w:tcPr>
            <w:tcW w:w="6436" w:type="dxa"/>
          </w:tcPr>
          <w:p w14:paraId="535500BC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No lights or power</w:t>
            </w:r>
          </w:p>
          <w:p w14:paraId="7F0A1EB5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Serious storm damage</w:t>
            </w:r>
          </w:p>
          <w:p w14:paraId="424913F8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Serious water penetration</w:t>
            </w:r>
          </w:p>
          <w:p w14:paraId="088FE1A5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Burst water pipes outside the </w:t>
            </w:r>
            <w:proofErr w:type="gramStart"/>
            <w:r w:rsidRPr="00267BA0">
              <w:rPr>
                <w:rFonts w:ascii="Arial" w:hAnsi="Arial" w:cs="Arial"/>
              </w:rPr>
              <w:t>building</w:t>
            </w:r>
            <w:proofErr w:type="gramEnd"/>
          </w:p>
          <w:p w14:paraId="12D03489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Fully blocked sewerage/overflowing grates</w:t>
            </w:r>
          </w:p>
          <w:p w14:paraId="587C2B15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Full stove not </w:t>
            </w:r>
            <w:proofErr w:type="gramStart"/>
            <w:r w:rsidRPr="00267BA0">
              <w:rPr>
                <w:rFonts w:ascii="Arial" w:hAnsi="Arial" w:cs="Arial"/>
              </w:rPr>
              <w:t>working</w:t>
            </w:r>
            <w:proofErr w:type="gramEnd"/>
          </w:p>
          <w:p w14:paraId="2E8DB120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Lock out of tenants – daylight </w:t>
            </w:r>
            <w:proofErr w:type="gramStart"/>
            <w:r w:rsidRPr="00267BA0">
              <w:rPr>
                <w:rFonts w:ascii="Arial" w:hAnsi="Arial" w:cs="Arial"/>
              </w:rPr>
              <w:t>hours</w:t>
            </w:r>
            <w:proofErr w:type="gramEnd"/>
          </w:p>
          <w:p w14:paraId="0CD0F311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Smoke alarm continually </w:t>
            </w:r>
            <w:proofErr w:type="gramStart"/>
            <w:r w:rsidRPr="00267BA0">
              <w:rPr>
                <w:rFonts w:ascii="Arial" w:hAnsi="Arial" w:cs="Arial"/>
              </w:rPr>
              <w:t>activating</w:t>
            </w:r>
            <w:proofErr w:type="gramEnd"/>
          </w:p>
          <w:p w14:paraId="47098FDE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Lift travel fault</w:t>
            </w:r>
          </w:p>
          <w:p w14:paraId="54E1166F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Making building secure after forced </w:t>
            </w:r>
            <w:proofErr w:type="gramStart"/>
            <w:r w:rsidRPr="00267BA0">
              <w:rPr>
                <w:rFonts w:ascii="Arial" w:hAnsi="Arial" w:cs="Arial"/>
              </w:rPr>
              <w:t>entry</w:t>
            </w:r>
            <w:proofErr w:type="gramEnd"/>
            <w:r w:rsidRPr="00267BA0">
              <w:rPr>
                <w:rFonts w:ascii="Arial" w:hAnsi="Arial" w:cs="Arial"/>
              </w:rPr>
              <w:t xml:space="preserve"> </w:t>
            </w:r>
          </w:p>
          <w:p w14:paraId="5A26718C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Major structural damage endangering occupants</w:t>
            </w:r>
          </w:p>
        </w:tc>
      </w:tr>
      <w:tr w:rsidR="0043719B" w:rsidRPr="00267BA0" w14:paraId="7128435C" w14:textId="77777777" w:rsidTr="00DA6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3EFE86C" w14:textId="77777777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PRIORITY</w:t>
            </w:r>
          </w:p>
          <w:p w14:paraId="55B4671A" w14:textId="0AC19BEA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Respond: 24hrs</w:t>
            </w:r>
          </w:p>
          <w:p w14:paraId="04E431A2" w14:textId="19E383A2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Complete: 7days</w:t>
            </w:r>
          </w:p>
          <w:p w14:paraId="4150B785" w14:textId="355E4B74" w:rsidR="0043719B" w:rsidRPr="00267BA0" w:rsidRDefault="0043719B" w:rsidP="00DA636C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iCs/>
              </w:rPr>
            </w:pPr>
            <w:r w:rsidRPr="00267BA0">
              <w:rPr>
                <w:rFonts w:ascii="Arial" w:eastAsia="Calibri" w:hAnsi="Arial" w:cs="Arial"/>
                <w:iCs/>
              </w:rPr>
              <w:t>Faults which cause serious inconvenience to tenants</w:t>
            </w:r>
            <w:r w:rsidR="00267BA0">
              <w:rPr>
                <w:rFonts w:ascii="Arial" w:eastAsia="Calibri" w:hAnsi="Arial" w:cs="Arial"/>
                <w:iCs/>
              </w:rPr>
              <w:t>.</w:t>
            </w:r>
          </w:p>
        </w:tc>
        <w:tc>
          <w:tcPr>
            <w:tcW w:w="6436" w:type="dxa"/>
          </w:tcPr>
          <w:p w14:paraId="509D2E79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Partially blocked drains/sewerage not </w:t>
            </w:r>
            <w:proofErr w:type="gramStart"/>
            <w:r w:rsidRPr="00267BA0">
              <w:rPr>
                <w:rFonts w:ascii="Arial" w:hAnsi="Arial" w:cs="Arial"/>
              </w:rPr>
              <w:t>overflowing</w:t>
            </w:r>
            <w:proofErr w:type="gramEnd"/>
          </w:p>
          <w:p w14:paraId="390CCAE6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Toilet cistern not working or </w:t>
            </w:r>
            <w:proofErr w:type="gramStart"/>
            <w:r w:rsidRPr="00267BA0">
              <w:rPr>
                <w:rFonts w:ascii="Arial" w:hAnsi="Arial" w:cs="Arial"/>
              </w:rPr>
              <w:t>overflowing</w:t>
            </w:r>
            <w:proofErr w:type="gramEnd"/>
          </w:p>
          <w:p w14:paraId="3AD0A575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Broken locks (external doors)</w:t>
            </w:r>
          </w:p>
          <w:p w14:paraId="7168536A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Smoke alarm missing or </w:t>
            </w:r>
            <w:proofErr w:type="gramStart"/>
            <w:r w:rsidRPr="00267BA0">
              <w:rPr>
                <w:rFonts w:ascii="Arial" w:hAnsi="Arial" w:cs="Arial"/>
              </w:rPr>
              <w:t>inactive</w:t>
            </w:r>
            <w:proofErr w:type="gramEnd"/>
          </w:p>
          <w:p w14:paraId="4A550883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Broken windows</w:t>
            </w:r>
          </w:p>
          <w:p w14:paraId="3B345EEF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No hot water</w:t>
            </w:r>
          </w:p>
          <w:p w14:paraId="632ACC64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No power to multiple power points/multiple lights</w:t>
            </w:r>
          </w:p>
          <w:p w14:paraId="7BF002CC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Security lights not </w:t>
            </w:r>
            <w:proofErr w:type="gramStart"/>
            <w:r w:rsidRPr="00267BA0">
              <w:rPr>
                <w:rFonts w:ascii="Arial" w:hAnsi="Arial" w:cs="Arial"/>
              </w:rPr>
              <w:t>working</w:t>
            </w:r>
            <w:proofErr w:type="gramEnd"/>
          </w:p>
          <w:p w14:paraId="41A85095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Essential whitegoods appliances – washing machine and fridge</w:t>
            </w:r>
          </w:p>
        </w:tc>
      </w:tr>
      <w:tr w:rsidR="0043719B" w:rsidRPr="00267BA0" w14:paraId="60D5FB98" w14:textId="77777777" w:rsidTr="00267BA0">
        <w:trPr>
          <w:trHeight w:val="40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0AD1B75" w14:textId="058D4523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NORMAL/NON-URGENT</w:t>
            </w:r>
          </w:p>
          <w:p w14:paraId="7C0314DE" w14:textId="007DECD8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Respond: 72hrs</w:t>
            </w:r>
          </w:p>
          <w:p w14:paraId="1D447FC9" w14:textId="16287182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b w:val="0"/>
              </w:rPr>
            </w:pPr>
            <w:r w:rsidRPr="00267BA0">
              <w:rPr>
                <w:rFonts w:ascii="Arial" w:eastAsia="Calibri" w:hAnsi="Arial" w:cs="Arial"/>
              </w:rPr>
              <w:t>Complete: within 12 weeks</w:t>
            </w:r>
          </w:p>
          <w:p w14:paraId="67E714AA" w14:textId="6F374000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iCs/>
              </w:rPr>
            </w:pPr>
            <w:r w:rsidRPr="00267BA0">
              <w:rPr>
                <w:rFonts w:ascii="Arial" w:eastAsia="Calibri" w:hAnsi="Arial" w:cs="Arial"/>
                <w:iCs/>
              </w:rPr>
              <w:t>Faults which cause inconvenience to the tenant or may in the long term affect the value of the building</w:t>
            </w:r>
            <w:r w:rsidR="00267BA0">
              <w:rPr>
                <w:rFonts w:ascii="Arial" w:eastAsia="Calibri" w:hAnsi="Arial" w:cs="Arial"/>
                <w:iCs/>
              </w:rPr>
              <w:t>.</w:t>
            </w:r>
          </w:p>
          <w:p w14:paraId="2710A503" w14:textId="359F2514" w:rsidR="0043719B" w:rsidRPr="00267BA0" w:rsidRDefault="0043719B" w:rsidP="005D5C93">
            <w:pPr>
              <w:spacing w:beforeLines="40" w:before="96" w:afterLines="40" w:after="96" w:line="240" w:lineRule="auto"/>
              <w:ind w:left="259"/>
              <w:rPr>
                <w:rFonts w:ascii="Arial" w:eastAsia="Calibri" w:hAnsi="Arial" w:cs="Arial"/>
                <w:i/>
              </w:rPr>
            </w:pPr>
            <w:r w:rsidRPr="00267BA0">
              <w:rPr>
                <w:rFonts w:ascii="Arial" w:eastAsia="Calibri" w:hAnsi="Arial" w:cs="Arial"/>
                <w:iCs/>
              </w:rPr>
              <w:t>Maintenance of a non-urgent nature that is planned or less urgent</w:t>
            </w:r>
            <w:r w:rsidR="00267BA0">
              <w:rPr>
                <w:rFonts w:ascii="Arial" w:eastAsia="Calibri" w:hAnsi="Arial" w:cs="Arial"/>
                <w:iCs/>
              </w:rPr>
              <w:t>.</w:t>
            </w:r>
          </w:p>
        </w:tc>
        <w:tc>
          <w:tcPr>
            <w:tcW w:w="6436" w:type="dxa"/>
          </w:tcPr>
          <w:p w14:paraId="4497231B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Dripping taps</w:t>
            </w:r>
          </w:p>
          <w:p w14:paraId="752A936E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Element on stove not </w:t>
            </w:r>
            <w:proofErr w:type="gramStart"/>
            <w:r w:rsidRPr="00267BA0">
              <w:rPr>
                <w:rFonts w:ascii="Arial" w:hAnsi="Arial" w:cs="Arial"/>
              </w:rPr>
              <w:t>working</w:t>
            </w:r>
            <w:proofErr w:type="gramEnd"/>
          </w:p>
          <w:p w14:paraId="7D66CDE1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Water hammer (noisy pipes when you turn taps on)</w:t>
            </w:r>
          </w:p>
          <w:p w14:paraId="6BF538BB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Doors jamming</w:t>
            </w:r>
          </w:p>
          <w:p w14:paraId="398E51D9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Uneven/unsafe walkway pavement</w:t>
            </w:r>
          </w:p>
          <w:p w14:paraId="23E6CBAC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Tree lopping/removal of unsafe </w:t>
            </w:r>
            <w:proofErr w:type="gramStart"/>
            <w:r w:rsidRPr="00267BA0">
              <w:rPr>
                <w:rFonts w:ascii="Arial" w:hAnsi="Arial" w:cs="Arial"/>
              </w:rPr>
              <w:t>trees</w:t>
            </w:r>
            <w:proofErr w:type="gramEnd"/>
          </w:p>
          <w:p w14:paraId="68205727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Leaking gutters or downpipes</w:t>
            </w:r>
          </w:p>
          <w:p w14:paraId="3BBC72EC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Individual power point or light not </w:t>
            </w:r>
            <w:proofErr w:type="gramStart"/>
            <w:r w:rsidRPr="00267BA0">
              <w:rPr>
                <w:rFonts w:ascii="Arial" w:hAnsi="Arial" w:cs="Arial"/>
              </w:rPr>
              <w:t>working</w:t>
            </w:r>
            <w:proofErr w:type="gramEnd"/>
          </w:p>
          <w:p w14:paraId="479195F6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Faulty internal door locks </w:t>
            </w:r>
          </w:p>
          <w:p w14:paraId="3732CA1F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Tenant report possible vermin infestation </w:t>
            </w:r>
          </w:p>
          <w:p w14:paraId="3280D33D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Cupboard doors not </w:t>
            </w:r>
            <w:proofErr w:type="gramStart"/>
            <w:r w:rsidRPr="00267BA0">
              <w:rPr>
                <w:rFonts w:ascii="Arial" w:hAnsi="Arial" w:cs="Arial"/>
              </w:rPr>
              <w:t>closing</w:t>
            </w:r>
            <w:proofErr w:type="gramEnd"/>
          </w:p>
          <w:p w14:paraId="1334AC0C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 xml:space="preserve">Partially loose joinery </w:t>
            </w:r>
          </w:p>
          <w:p w14:paraId="66B8F683" w14:textId="77777777" w:rsidR="0043719B" w:rsidRPr="00267BA0" w:rsidRDefault="0043719B" w:rsidP="005D5C9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714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67BA0">
              <w:rPr>
                <w:rFonts w:ascii="Arial" w:hAnsi="Arial" w:cs="Arial"/>
              </w:rPr>
              <w:t>Non-essential appliances – TV and microwave</w:t>
            </w:r>
          </w:p>
        </w:tc>
      </w:tr>
    </w:tbl>
    <w:p w14:paraId="5E1FCD7C" w14:textId="7B08AA55" w:rsidR="00A21E66" w:rsidRPr="00AD5512" w:rsidRDefault="00A21E66" w:rsidP="00DA636C">
      <w:pPr>
        <w:spacing w:line="240" w:lineRule="auto"/>
        <w:rPr>
          <w:rFonts w:cstheme="minorHAnsi"/>
          <w:b/>
          <w:bCs/>
        </w:rPr>
      </w:pPr>
    </w:p>
    <w:sectPr w:rsidR="00A21E66" w:rsidRPr="00AD5512" w:rsidSect="00267BA0">
      <w:footerReference w:type="default" r:id="rId11"/>
      <w:headerReference w:type="first" r:id="rId12"/>
      <w:footerReference w:type="first" r:id="rId13"/>
      <w:pgSz w:w="11906" w:h="16838"/>
      <w:pgMar w:top="851" w:right="1440" w:bottom="1276" w:left="1440" w:header="708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FEE6F" w14:textId="77777777" w:rsidR="004202D4" w:rsidRDefault="004202D4" w:rsidP="00AB20DB">
      <w:pPr>
        <w:spacing w:after="0" w:line="240" w:lineRule="auto"/>
      </w:pPr>
      <w:r>
        <w:separator/>
      </w:r>
    </w:p>
  </w:endnote>
  <w:endnote w:type="continuationSeparator" w:id="0">
    <w:p w14:paraId="660239A0" w14:textId="77777777" w:rsidR="004202D4" w:rsidRDefault="004202D4" w:rsidP="00AB2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18124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6B9A5F" w14:textId="1C0CDED9" w:rsidR="00267BA0" w:rsidRDefault="00267B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E1978F" w14:textId="77777777" w:rsidR="00DA636C" w:rsidRDefault="00DA63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08708" w14:textId="295D7804" w:rsidR="007E2ED1" w:rsidRDefault="007E2ED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D1F664" wp14:editId="2953449B">
          <wp:simplePos x="0" y="0"/>
          <wp:positionH relativeFrom="column">
            <wp:posOffset>-904835</wp:posOffset>
          </wp:positionH>
          <wp:positionV relativeFrom="paragraph">
            <wp:posOffset>-447040</wp:posOffset>
          </wp:positionV>
          <wp:extent cx="7526655" cy="1118241"/>
          <wp:effectExtent l="0" t="0" r="0" b="5715"/>
          <wp:wrapNone/>
          <wp:docPr id="276" name="Picture 2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Picture 27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6655" cy="1118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34912" w14:textId="77777777" w:rsidR="004202D4" w:rsidRDefault="004202D4" w:rsidP="00AB20DB">
      <w:pPr>
        <w:spacing w:after="0" w:line="240" w:lineRule="auto"/>
      </w:pPr>
      <w:r>
        <w:separator/>
      </w:r>
    </w:p>
  </w:footnote>
  <w:footnote w:type="continuationSeparator" w:id="0">
    <w:p w14:paraId="255CFA21" w14:textId="77777777" w:rsidR="004202D4" w:rsidRDefault="004202D4" w:rsidP="00AB2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A3E5" w14:textId="3B9CB75C" w:rsidR="00190568" w:rsidRDefault="0019056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0F913F" wp14:editId="50B0DA3F">
          <wp:simplePos x="0" y="0"/>
          <wp:positionH relativeFrom="column">
            <wp:posOffset>-901700</wp:posOffset>
          </wp:positionH>
          <wp:positionV relativeFrom="paragraph">
            <wp:posOffset>-640080</wp:posOffset>
          </wp:positionV>
          <wp:extent cx="7527113" cy="2717800"/>
          <wp:effectExtent l="0" t="0" r="0" b="6350"/>
          <wp:wrapNone/>
          <wp:docPr id="275" name="Picture 2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Picture 27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113" cy="271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583B16" w14:textId="77777777" w:rsidR="00190568" w:rsidRDefault="00190568">
    <w:pPr>
      <w:pStyle w:val="Header"/>
    </w:pPr>
  </w:p>
  <w:p w14:paraId="05DEDB3C" w14:textId="77777777" w:rsidR="00190568" w:rsidRDefault="00190568">
    <w:pPr>
      <w:pStyle w:val="Header"/>
    </w:pPr>
  </w:p>
  <w:p w14:paraId="33CD84C2" w14:textId="77777777" w:rsidR="00190568" w:rsidRDefault="00190568">
    <w:pPr>
      <w:pStyle w:val="Header"/>
    </w:pPr>
  </w:p>
  <w:p w14:paraId="11B13D31" w14:textId="77777777" w:rsidR="00190568" w:rsidRDefault="00190568">
    <w:pPr>
      <w:pStyle w:val="Header"/>
    </w:pPr>
  </w:p>
  <w:p w14:paraId="2DDCC653" w14:textId="77777777" w:rsidR="00190568" w:rsidRDefault="00190568">
    <w:pPr>
      <w:pStyle w:val="Header"/>
    </w:pPr>
  </w:p>
  <w:p w14:paraId="59DC736F" w14:textId="57853F5D" w:rsidR="00AB20DB" w:rsidRDefault="00AB20DB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F65EA"/>
    <w:multiLevelType w:val="hybridMultilevel"/>
    <w:tmpl w:val="2F40F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6139"/>
    <w:multiLevelType w:val="hybridMultilevel"/>
    <w:tmpl w:val="58B800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04157"/>
    <w:multiLevelType w:val="hybridMultilevel"/>
    <w:tmpl w:val="97DA203C"/>
    <w:lvl w:ilvl="0" w:tplc="04162D7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C5DF2"/>
    <w:multiLevelType w:val="hybridMultilevel"/>
    <w:tmpl w:val="90022A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1442FC"/>
    <w:multiLevelType w:val="hybridMultilevel"/>
    <w:tmpl w:val="5798D2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92289">
    <w:abstractNumId w:val="3"/>
  </w:num>
  <w:num w:numId="2" w16cid:durableId="1064252745">
    <w:abstractNumId w:val="0"/>
  </w:num>
  <w:num w:numId="3" w16cid:durableId="1329674405">
    <w:abstractNumId w:val="2"/>
  </w:num>
  <w:num w:numId="4" w16cid:durableId="1552885975">
    <w:abstractNumId w:val="1"/>
  </w:num>
  <w:num w:numId="5" w16cid:durableId="829954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19B"/>
    <w:rsid w:val="00011C6C"/>
    <w:rsid w:val="00082F08"/>
    <w:rsid w:val="00093441"/>
    <w:rsid w:val="000D2408"/>
    <w:rsid w:val="00190568"/>
    <w:rsid w:val="00203531"/>
    <w:rsid w:val="0020603B"/>
    <w:rsid w:val="00241DCB"/>
    <w:rsid w:val="00243F9E"/>
    <w:rsid w:val="00267BA0"/>
    <w:rsid w:val="00293531"/>
    <w:rsid w:val="002A5FE0"/>
    <w:rsid w:val="002C5855"/>
    <w:rsid w:val="002D5A9B"/>
    <w:rsid w:val="002E4F8C"/>
    <w:rsid w:val="003744BF"/>
    <w:rsid w:val="00383B99"/>
    <w:rsid w:val="003C09D4"/>
    <w:rsid w:val="003F1950"/>
    <w:rsid w:val="004202D4"/>
    <w:rsid w:val="00426DC2"/>
    <w:rsid w:val="0043719B"/>
    <w:rsid w:val="00492830"/>
    <w:rsid w:val="004B5F1D"/>
    <w:rsid w:val="004E59D6"/>
    <w:rsid w:val="00510DF7"/>
    <w:rsid w:val="00524D4D"/>
    <w:rsid w:val="00532842"/>
    <w:rsid w:val="00587786"/>
    <w:rsid w:val="005D5C93"/>
    <w:rsid w:val="005F2A2F"/>
    <w:rsid w:val="0060455C"/>
    <w:rsid w:val="006E6393"/>
    <w:rsid w:val="00780994"/>
    <w:rsid w:val="00784C89"/>
    <w:rsid w:val="007A31F0"/>
    <w:rsid w:val="007E2ED1"/>
    <w:rsid w:val="008237FB"/>
    <w:rsid w:val="00831ADB"/>
    <w:rsid w:val="008507D4"/>
    <w:rsid w:val="00862780"/>
    <w:rsid w:val="008A6DFE"/>
    <w:rsid w:val="008E25AA"/>
    <w:rsid w:val="00917B79"/>
    <w:rsid w:val="009659A5"/>
    <w:rsid w:val="00980450"/>
    <w:rsid w:val="0099090B"/>
    <w:rsid w:val="009A4488"/>
    <w:rsid w:val="009C0D0E"/>
    <w:rsid w:val="00A21E66"/>
    <w:rsid w:val="00AB20DB"/>
    <w:rsid w:val="00AD2CCA"/>
    <w:rsid w:val="00AD5512"/>
    <w:rsid w:val="00AF26AB"/>
    <w:rsid w:val="00AF52A1"/>
    <w:rsid w:val="00B06EEB"/>
    <w:rsid w:val="00B13268"/>
    <w:rsid w:val="00B17C6F"/>
    <w:rsid w:val="00B51D9D"/>
    <w:rsid w:val="00BE63DE"/>
    <w:rsid w:val="00C46BF5"/>
    <w:rsid w:val="00C503C4"/>
    <w:rsid w:val="00C83775"/>
    <w:rsid w:val="00C83BFB"/>
    <w:rsid w:val="00D27688"/>
    <w:rsid w:val="00D61499"/>
    <w:rsid w:val="00D61FC7"/>
    <w:rsid w:val="00DA636C"/>
    <w:rsid w:val="00DE71B8"/>
    <w:rsid w:val="00E126AB"/>
    <w:rsid w:val="00E16B0D"/>
    <w:rsid w:val="00E73092"/>
    <w:rsid w:val="00EB3AD0"/>
    <w:rsid w:val="00EC58C6"/>
    <w:rsid w:val="00EE7167"/>
    <w:rsid w:val="00EF6BC6"/>
    <w:rsid w:val="00F961F3"/>
    <w:rsid w:val="00FF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15A965"/>
  <w15:chartTrackingRefBased/>
  <w15:docId w15:val="{ACBCF86F-518B-4189-B76C-0505E4347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19B"/>
    <w:pPr>
      <w:spacing w:after="200" w:line="276" w:lineRule="auto"/>
    </w:pPr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636C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636C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719B"/>
    <w:pPr>
      <w:ind w:left="720"/>
      <w:contextualSpacing/>
    </w:pPr>
    <w:rPr>
      <w:rFonts w:eastAsiaTheme="minorHAnsi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3719B"/>
  </w:style>
  <w:style w:type="character" w:styleId="Hyperlink">
    <w:name w:val="Hyperlink"/>
    <w:basedOn w:val="DefaultParagraphFont"/>
    <w:uiPriority w:val="99"/>
    <w:unhideWhenUsed/>
    <w:rsid w:val="007A31F0"/>
    <w:rPr>
      <w:color w:val="0000FF"/>
      <w:u w:val="single"/>
    </w:rPr>
  </w:style>
  <w:style w:type="paragraph" w:customStyle="1" w:styleId="Default">
    <w:name w:val="Default"/>
    <w:rsid w:val="007A31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B2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0DB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AB2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0DB"/>
    <w:rPr>
      <w:rFonts w:eastAsiaTheme="minorEastAsia"/>
      <w:lang w:eastAsia="en-AU"/>
    </w:rPr>
  </w:style>
  <w:style w:type="paragraph" w:customStyle="1" w:styleId="BasicParagraph">
    <w:name w:val="[Basic Paragraph]"/>
    <w:basedOn w:val="Normal"/>
    <w:uiPriority w:val="99"/>
    <w:rsid w:val="00AB20D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" w:hAnsi="MinionPro-Regular" w:cs="MinionPro-Regular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E59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A636C"/>
    <w:rPr>
      <w:rFonts w:ascii="Arial" w:eastAsiaTheme="majorEastAsia" w:hAnsi="Arial" w:cstheme="majorBidi"/>
      <w:b/>
      <w:color w:val="000000" w:themeColor="text1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A636C"/>
    <w:rPr>
      <w:rFonts w:ascii="Arial" w:eastAsiaTheme="majorEastAsia" w:hAnsi="Arial" w:cstheme="majorBidi"/>
      <w:b/>
      <w:color w:val="000000" w:themeColor="text1"/>
      <w:sz w:val="28"/>
      <w:szCs w:val="26"/>
      <w:lang w:eastAsia="en-AU"/>
    </w:rPr>
  </w:style>
  <w:style w:type="table" w:styleId="GridTable2">
    <w:name w:val="Grid Table 2"/>
    <w:basedOn w:val="TableNormal"/>
    <w:uiPriority w:val="47"/>
    <w:rsid w:val="00DA63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1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x.commongroundqld.org.au/MEXDat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min@cgq.org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mongroundqld.org.au/contact-us/contact-us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75F99-3C23-48CD-B0DA-4EA9DB094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2647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Raechelle Coaker</dc:creator>
  <cp:keywords/>
  <dc:description/>
  <cp:lastModifiedBy>Stevie Ackerman</cp:lastModifiedBy>
  <cp:revision>2</cp:revision>
  <dcterms:created xsi:type="dcterms:W3CDTF">2023-03-14T02:41:00Z</dcterms:created>
  <dcterms:modified xsi:type="dcterms:W3CDTF">2023-03-14T02:41:00Z</dcterms:modified>
</cp:coreProperties>
</file>